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861" w:rsidRDefault="00F51861" w:rsidP="00124D2F">
      <w:pPr>
        <w:spacing w:after="0" w:line="312" w:lineRule="auto"/>
        <w:ind w:right="-755"/>
        <w:jc w:val="center"/>
        <w:rPr>
          <w:rFonts w:ascii="Times New Roman" w:hAnsi="Times New Roman" w:cs="Times New Roman"/>
          <w:b/>
          <w:color w:val="000000"/>
          <w:sz w:val="28"/>
          <w:szCs w:val="28"/>
          <w:lang w:val="en-US"/>
        </w:rPr>
      </w:pPr>
    </w:p>
    <w:p w:rsidR="00D901B2" w:rsidRDefault="00B4581E" w:rsidP="00124D2F">
      <w:pPr>
        <w:spacing w:after="0" w:line="312" w:lineRule="auto"/>
        <w:ind w:right="-755"/>
        <w:jc w:val="center"/>
        <w:rPr>
          <w:rFonts w:ascii="Times New Roman" w:hAnsi="Times New Roman" w:cs="Times New Roman"/>
          <w:b/>
          <w:color w:val="000000"/>
          <w:sz w:val="28"/>
          <w:szCs w:val="28"/>
          <w:lang w:val="en-US"/>
        </w:rPr>
      </w:pPr>
      <w:r>
        <w:rPr>
          <w:rFonts w:ascii="Times New Roman" w:hAnsi="Times New Roman" w:cs="Times New Roman"/>
          <w:b/>
          <w:color w:val="000000"/>
          <w:sz w:val="28"/>
          <w:szCs w:val="28"/>
          <w:lang w:val="en-US"/>
        </w:rPr>
        <w:t xml:space="preserve">SUMMARY </w:t>
      </w:r>
      <w:r w:rsidR="00C73DFE">
        <w:rPr>
          <w:rFonts w:ascii="Times New Roman" w:hAnsi="Times New Roman" w:cs="Times New Roman"/>
          <w:b/>
          <w:color w:val="000000"/>
          <w:sz w:val="28"/>
          <w:szCs w:val="28"/>
          <w:lang w:val="en-US"/>
        </w:rPr>
        <w:t>OF</w:t>
      </w:r>
      <w:r w:rsidR="00AB65E1">
        <w:rPr>
          <w:rFonts w:ascii="Times New Roman" w:hAnsi="Times New Roman" w:cs="Times New Roman"/>
          <w:b/>
          <w:color w:val="000000"/>
          <w:sz w:val="28"/>
          <w:szCs w:val="28"/>
          <w:lang w:val="en-US"/>
        </w:rPr>
        <w:t xml:space="preserve"> NEW CONLUSIONS OF </w:t>
      </w:r>
      <w:r w:rsidR="00C73DFE">
        <w:rPr>
          <w:rFonts w:ascii="Times New Roman" w:hAnsi="Times New Roman" w:cs="Times New Roman"/>
          <w:b/>
          <w:color w:val="000000"/>
          <w:sz w:val="28"/>
          <w:szCs w:val="28"/>
          <w:lang w:val="en-US"/>
        </w:rPr>
        <w:t xml:space="preserve">DOCTORAL </w:t>
      </w:r>
      <w:r w:rsidR="00AB65E1">
        <w:rPr>
          <w:rFonts w:ascii="Times New Roman" w:hAnsi="Times New Roman" w:cs="Times New Roman"/>
          <w:b/>
          <w:color w:val="000000"/>
          <w:sz w:val="28"/>
          <w:szCs w:val="28"/>
          <w:lang w:val="en-US"/>
        </w:rPr>
        <w:t>THESIS</w:t>
      </w:r>
    </w:p>
    <w:p w:rsidR="00C73DFE" w:rsidRDefault="00C73DFE" w:rsidP="00BE08E2">
      <w:pPr>
        <w:spacing w:after="0" w:line="312" w:lineRule="auto"/>
        <w:ind w:right="-755"/>
        <w:jc w:val="center"/>
        <w:rPr>
          <w:rFonts w:ascii="Times New Roman" w:hAnsi="Times New Roman" w:cs="Times New Roman"/>
          <w:b/>
          <w:color w:val="000000"/>
          <w:sz w:val="28"/>
          <w:szCs w:val="28"/>
          <w:lang w:val="en-US"/>
        </w:rPr>
      </w:pPr>
      <w:bookmarkStart w:id="0" w:name="_GoBack"/>
      <w:bookmarkEnd w:id="0"/>
    </w:p>
    <w:p w:rsidR="00B4581E" w:rsidRPr="003803EE" w:rsidRDefault="007512FA" w:rsidP="00BE5A9B">
      <w:pPr>
        <w:tabs>
          <w:tab w:val="left" w:pos="142"/>
        </w:tabs>
        <w:spacing w:after="0" w:line="360" w:lineRule="auto"/>
        <w:ind w:left="-57" w:right="-57"/>
        <w:jc w:val="center"/>
        <w:rPr>
          <w:rFonts w:ascii="Times New Roman" w:hAnsi="Times New Roman" w:cs="Times New Roman"/>
          <w:b/>
          <w:bCs/>
          <w:spacing w:val="-10"/>
          <w:sz w:val="28"/>
          <w:szCs w:val="28"/>
          <w:lang w:val="en-US"/>
        </w:rPr>
      </w:pPr>
      <w:r>
        <w:rPr>
          <w:rFonts w:ascii="Times New Roman" w:hAnsi="Times New Roman" w:cs="Times New Roman"/>
          <w:b/>
          <w:bCs/>
          <w:spacing w:val="-10"/>
          <w:sz w:val="28"/>
          <w:szCs w:val="28"/>
          <w:lang w:val="en-US"/>
        </w:rPr>
        <w:t xml:space="preserve">Thesis’s Title: </w:t>
      </w:r>
      <w:r w:rsidR="00D901B2" w:rsidRPr="00D901B2">
        <w:rPr>
          <w:rFonts w:ascii="Times New Roman" w:hAnsi="Times New Roman" w:cs="Times New Roman"/>
          <w:b/>
          <w:bCs/>
          <w:spacing w:val="-10"/>
          <w:sz w:val="28"/>
          <w:szCs w:val="28"/>
        </w:rPr>
        <w:t>DEVELOPMENT OF TEACHING COMPETENCY FOR MATHEMATICS TEACHER STUDENTS AT NATIONAL UNIVERSIT</w:t>
      </w:r>
      <w:r w:rsidR="00D901B2">
        <w:rPr>
          <w:rFonts w:ascii="Times New Roman" w:hAnsi="Times New Roman" w:cs="Times New Roman"/>
          <w:b/>
          <w:bCs/>
          <w:spacing w:val="-10"/>
          <w:sz w:val="28"/>
          <w:szCs w:val="28"/>
        </w:rPr>
        <w:t>Y OF LAOS VIA GUIDANCE TEACHING</w:t>
      </w:r>
      <w:r w:rsidR="00D901B2">
        <w:rPr>
          <w:rFonts w:ascii="Times New Roman" w:hAnsi="Times New Roman" w:cs="Times New Roman"/>
          <w:b/>
          <w:bCs/>
          <w:spacing w:val="-10"/>
          <w:sz w:val="28"/>
          <w:szCs w:val="28"/>
          <w:lang w:val="en-US"/>
        </w:rPr>
        <w:t xml:space="preserve"> </w:t>
      </w:r>
      <w:r w:rsidR="00D901B2" w:rsidRPr="00D901B2">
        <w:rPr>
          <w:rFonts w:ascii="Times New Roman" w:hAnsi="Times New Roman" w:cs="Times New Roman"/>
          <w:b/>
          <w:bCs/>
          <w:spacing w:val="-10"/>
          <w:sz w:val="28"/>
          <w:szCs w:val="28"/>
        </w:rPr>
        <w:t>SPECIFIC MATH CONTENTS</w:t>
      </w:r>
    </w:p>
    <w:p w:rsidR="003803EE" w:rsidRPr="003803EE" w:rsidRDefault="003803EE" w:rsidP="003803EE">
      <w:pPr>
        <w:tabs>
          <w:tab w:val="left" w:pos="2410"/>
        </w:tabs>
        <w:spacing w:after="0" w:line="360" w:lineRule="auto"/>
        <w:ind w:left="1440" w:hanging="447"/>
        <w:rPr>
          <w:rFonts w:ascii="Times New Roman" w:hAnsi="Times New Roman" w:cs="Times New Roman"/>
          <w:b/>
          <w:sz w:val="28"/>
          <w:szCs w:val="28"/>
        </w:rPr>
      </w:pPr>
      <w:r w:rsidRPr="003803EE">
        <w:rPr>
          <w:rFonts w:ascii="Times New Roman" w:hAnsi="Times New Roman" w:cs="Times New Roman"/>
          <w:b/>
          <w:i/>
          <w:sz w:val="28"/>
          <w:szCs w:val="28"/>
        </w:rPr>
        <w:t>Major</w:t>
      </w:r>
      <w:r w:rsidRPr="003803EE">
        <w:rPr>
          <w:rFonts w:ascii="Times New Roman" w:hAnsi="Times New Roman" w:cs="Times New Roman"/>
          <w:b/>
          <w:sz w:val="28"/>
          <w:szCs w:val="28"/>
        </w:rPr>
        <w:t>:</w:t>
      </w:r>
      <w:r>
        <w:rPr>
          <w:rFonts w:ascii="Times New Roman" w:hAnsi="Times New Roman" w:cs="Times New Roman"/>
          <w:b/>
          <w:sz w:val="28"/>
          <w:szCs w:val="28"/>
          <w:lang w:val="en-US"/>
        </w:rPr>
        <w:t xml:space="preserve"> </w:t>
      </w:r>
      <w:r w:rsidRPr="003803EE">
        <w:rPr>
          <w:rFonts w:ascii="Times New Roman" w:hAnsi="Times New Roman" w:cs="Times New Roman"/>
          <w:b/>
          <w:sz w:val="28"/>
          <w:szCs w:val="28"/>
        </w:rPr>
        <w:t xml:space="preserve"> Theory and Mathematics Teaching Methodology</w:t>
      </w:r>
    </w:p>
    <w:p w:rsidR="003803EE" w:rsidRPr="003803EE" w:rsidRDefault="003803EE" w:rsidP="003803EE">
      <w:pPr>
        <w:tabs>
          <w:tab w:val="left" w:pos="2410"/>
        </w:tabs>
        <w:spacing w:after="0" w:line="360" w:lineRule="auto"/>
        <w:ind w:left="1440" w:hanging="447"/>
        <w:rPr>
          <w:rFonts w:ascii="Times New Roman" w:hAnsi="Times New Roman" w:cs="Times New Roman"/>
          <w:b/>
          <w:sz w:val="28"/>
          <w:szCs w:val="28"/>
        </w:rPr>
      </w:pPr>
      <w:r>
        <w:rPr>
          <w:rFonts w:ascii="Times New Roman" w:hAnsi="Times New Roman" w:cs="Times New Roman"/>
          <w:b/>
          <w:i/>
          <w:sz w:val="28"/>
          <w:szCs w:val="28"/>
          <w:lang w:val="en-US"/>
        </w:rPr>
        <w:t xml:space="preserve">  </w:t>
      </w:r>
      <w:r w:rsidRPr="003803EE">
        <w:rPr>
          <w:rFonts w:ascii="Times New Roman" w:hAnsi="Times New Roman" w:cs="Times New Roman"/>
          <w:b/>
          <w:i/>
          <w:sz w:val="28"/>
          <w:szCs w:val="28"/>
        </w:rPr>
        <w:t>Code</w:t>
      </w:r>
      <w:r w:rsidRPr="003803EE">
        <w:rPr>
          <w:rFonts w:ascii="Times New Roman" w:hAnsi="Times New Roman" w:cs="Times New Roman"/>
          <w:b/>
          <w:sz w:val="28"/>
          <w:szCs w:val="28"/>
        </w:rPr>
        <w:t>:</w:t>
      </w:r>
      <w:r>
        <w:rPr>
          <w:rFonts w:ascii="Times New Roman" w:hAnsi="Times New Roman" w:cs="Times New Roman"/>
          <w:b/>
          <w:sz w:val="28"/>
          <w:szCs w:val="28"/>
          <w:lang w:val="en-US"/>
        </w:rPr>
        <w:t xml:space="preserve"> </w:t>
      </w:r>
      <w:r w:rsidR="008051F7">
        <w:rPr>
          <w:rFonts w:ascii="Times New Roman" w:hAnsi="Times New Roman" w:cs="Times New Roman"/>
          <w:b/>
          <w:sz w:val="28"/>
          <w:szCs w:val="28"/>
          <w:lang w:val="en-US"/>
        </w:rPr>
        <w:t xml:space="preserve"> </w:t>
      </w:r>
      <w:r w:rsidRPr="003803EE">
        <w:rPr>
          <w:rFonts w:ascii="Times New Roman" w:hAnsi="Times New Roman" w:cs="Times New Roman"/>
          <w:b/>
          <w:sz w:val="28"/>
          <w:szCs w:val="28"/>
        </w:rPr>
        <w:t>62140111</w:t>
      </w:r>
    </w:p>
    <w:p w:rsidR="00BE08E2" w:rsidRPr="00EA2CC3" w:rsidRDefault="008051F7" w:rsidP="00BE08E2">
      <w:pPr>
        <w:spacing w:after="0" w:line="312" w:lineRule="auto"/>
        <w:rPr>
          <w:rFonts w:ascii="Times New Roman" w:hAnsi="Times New Roman" w:cs="Times New Roman"/>
          <w:b/>
          <w:bCs/>
          <w:color w:val="FF0000"/>
          <w:sz w:val="28"/>
          <w:szCs w:val="28"/>
          <w:lang w:val="en-US"/>
        </w:rPr>
      </w:pPr>
      <w:r>
        <w:rPr>
          <w:rFonts w:ascii="Times New Roman" w:hAnsi="Times New Roman" w:cs="Times New Roman"/>
          <w:color w:val="000000"/>
          <w:sz w:val="28"/>
          <w:szCs w:val="28"/>
          <w:lang w:val="en-US"/>
        </w:rPr>
        <w:t>PhD Researcher’s full name</w:t>
      </w:r>
      <w:r w:rsidR="00BE08E2" w:rsidRPr="00EA2CC3">
        <w:rPr>
          <w:rFonts w:ascii="Times New Roman" w:hAnsi="Times New Roman" w:cs="Times New Roman"/>
          <w:color w:val="000000"/>
          <w:sz w:val="28"/>
          <w:szCs w:val="28"/>
        </w:rPr>
        <w:t xml:space="preserve">: </w:t>
      </w:r>
      <w:r w:rsidR="00384B36">
        <w:rPr>
          <w:rFonts w:ascii="Times New Roman" w:hAnsi="Times New Roman" w:cs="Times New Roman"/>
          <w:b/>
          <w:bCs/>
          <w:color w:val="000000" w:themeColor="text1"/>
          <w:sz w:val="28"/>
          <w:szCs w:val="28"/>
          <w:lang w:val="en-US"/>
        </w:rPr>
        <w:t xml:space="preserve">XAYSY </w:t>
      </w:r>
      <w:r w:rsidR="00BE08E2" w:rsidRPr="00EA2CC3">
        <w:rPr>
          <w:rFonts w:ascii="Times New Roman" w:hAnsi="Times New Roman" w:cs="Times New Roman"/>
          <w:b/>
          <w:bCs/>
          <w:color w:val="000000" w:themeColor="text1"/>
          <w:sz w:val="28"/>
          <w:szCs w:val="28"/>
          <w:lang w:val="en-US"/>
        </w:rPr>
        <w:t>LINPHITHAM</w:t>
      </w:r>
    </w:p>
    <w:p w:rsidR="00BE08E2" w:rsidRPr="004D1744" w:rsidRDefault="00521FDC" w:rsidP="00BE08E2">
      <w:pPr>
        <w:spacing w:after="0" w:line="312" w:lineRule="auto"/>
        <w:rPr>
          <w:rFonts w:ascii="Times New Roman" w:hAnsi="Times New Roman" w:cs="Times New Roman"/>
          <w:color w:val="000000"/>
          <w:sz w:val="28"/>
          <w:szCs w:val="28"/>
        </w:rPr>
      </w:pPr>
      <w:r>
        <w:rPr>
          <w:rFonts w:ascii="Times New Roman" w:hAnsi="Times New Roman" w:cs="Times New Roman"/>
          <w:color w:val="000000"/>
          <w:sz w:val="28"/>
          <w:szCs w:val="28"/>
          <w:lang w:val="en-US"/>
        </w:rPr>
        <w:t>Advisors</w:t>
      </w:r>
      <w:r w:rsidR="00BE08E2" w:rsidRPr="00EA2CC3">
        <w:rPr>
          <w:rFonts w:ascii="Times New Roman" w:hAnsi="Times New Roman" w:cs="Times New Roman"/>
          <w:color w:val="000000"/>
          <w:sz w:val="28"/>
          <w:szCs w:val="28"/>
        </w:rPr>
        <w:t xml:space="preserve">: </w:t>
      </w:r>
      <w:r w:rsidRPr="00A554C2">
        <w:rPr>
          <w:rFonts w:ascii="Times New Roman" w:hAnsi="Times New Roman" w:cs="Times New Roman"/>
          <w:b/>
          <w:bCs/>
          <w:color w:val="000000"/>
          <w:sz w:val="28"/>
          <w:szCs w:val="28"/>
          <w:lang w:val="en-US"/>
        </w:rPr>
        <w:t>Dr</w:t>
      </w:r>
      <w:r w:rsidR="00BE08E2">
        <w:rPr>
          <w:rFonts w:ascii="Times New Roman" w:hAnsi="Times New Roman" w:cs="Times New Roman"/>
          <w:b/>
          <w:color w:val="000000"/>
          <w:sz w:val="28"/>
          <w:szCs w:val="28"/>
          <w:lang w:val="en-US"/>
        </w:rPr>
        <w:t>.</w:t>
      </w:r>
      <w:r w:rsidR="00BE08E2" w:rsidRPr="00EA2CC3">
        <w:rPr>
          <w:rFonts w:ascii="Times New Roman" w:hAnsi="Times New Roman" w:cs="Times New Roman"/>
          <w:b/>
          <w:color w:val="000000"/>
          <w:sz w:val="28"/>
          <w:szCs w:val="28"/>
        </w:rPr>
        <w:t xml:space="preserve"> </w:t>
      </w:r>
      <w:r w:rsidR="00A554C2">
        <w:rPr>
          <w:rFonts w:ascii="Times New Roman" w:hAnsi="Times New Roman" w:cs="Times New Roman"/>
          <w:b/>
          <w:color w:val="000000"/>
          <w:sz w:val="28"/>
          <w:szCs w:val="28"/>
        </w:rPr>
        <w:t>L</w:t>
      </w:r>
      <w:r w:rsidR="00A554C2">
        <w:rPr>
          <w:rFonts w:ascii="Times New Roman" w:hAnsi="Times New Roman" w:cs="Times New Roman"/>
          <w:b/>
          <w:color w:val="000000"/>
          <w:sz w:val="28"/>
          <w:szCs w:val="28"/>
          <w:lang w:val="en-US"/>
        </w:rPr>
        <w:t>e</w:t>
      </w:r>
      <w:r w:rsidR="00BE08E2" w:rsidRPr="004D1744">
        <w:rPr>
          <w:rFonts w:ascii="Times New Roman" w:hAnsi="Times New Roman" w:cs="Times New Roman"/>
          <w:b/>
          <w:color w:val="000000"/>
          <w:sz w:val="28"/>
          <w:szCs w:val="28"/>
        </w:rPr>
        <w:t xml:space="preserve"> Tu</w:t>
      </w:r>
      <w:r w:rsidR="00A554C2">
        <w:rPr>
          <w:rFonts w:ascii="Times New Roman" w:hAnsi="Times New Roman" w:cs="Times New Roman"/>
          <w:b/>
          <w:color w:val="000000"/>
          <w:sz w:val="28"/>
          <w:szCs w:val="28"/>
          <w:lang w:val="en-US"/>
        </w:rPr>
        <w:t>a</w:t>
      </w:r>
      <w:r w:rsidR="00BE08E2" w:rsidRPr="004D1744">
        <w:rPr>
          <w:rFonts w:ascii="Times New Roman" w:hAnsi="Times New Roman" w:cs="Times New Roman"/>
          <w:b/>
          <w:color w:val="000000"/>
          <w:sz w:val="28"/>
          <w:szCs w:val="28"/>
        </w:rPr>
        <w:t>n Anh</w:t>
      </w:r>
      <w:r w:rsidR="00BE08E2" w:rsidRPr="004D1744">
        <w:rPr>
          <w:rFonts w:ascii="Times New Roman" w:hAnsi="Times New Roman" w:cs="Times New Roman"/>
          <w:color w:val="000000"/>
          <w:sz w:val="28"/>
          <w:szCs w:val="28"/>
        </w:rPr>
        <w:t xml:space="preserve">, </w:t>
      </w:r>
      <w:r w:rsidR="00F235A0">
        <w:rPr>
          <w:rFonts w:ascii="Times New Roman" w:hAnsi="Times New Roman" w:cs="Times New Roman"/>
          <w:color w:val="000000"/>
          <w:sz w:val="28"/>
          <w:szCs w:val="28"/>
          <w:lang w:val="en-US"/>
        </w:rPr>
        <w:t>Ha</w:t>
      </w:r>
      <w:r w:rsidR="00A554C2">
        <w:rPr>
          <w:rFonts w:ascii="Times New Roman" w:hAnsi="Times New Roman" w:cs="Times New Roman"/>
          <w:color w:val="000000"/>
          <w:sz w:val="28"/>
          <w:szCs w:val="28"/>
          <w:lang w:val="en-US"/>
        </w:rPr>
        <w:t>noi</w:t>
      </w:r>
      <w:r w:rsidR="00F235A0">
        <w:rPr>
          <w:rFonts w:ascii="Times New Roman" w:hAnsi="Times New Roman" w:cs="Times New Roman"/>
          <w:color w:val="000000"/>
          <w:sz w:val="28"/>
          <w:szCs w:val="28"/>
          <w:lang w:val="en-US"/>
        </w:rPr>
        <w:t xml:space="preserve"> National </w:t>
      </w:r>
      <w:r w:rsidR="00A554C2">
        <w:rPr>
          <w:rFonts w:ascii="Times New Roman" w:hAnsi="Times New Roman" w:cs="Times New Roman"/>
          <w:color w:val="000000"/>
          <w:sz w:val="28"/>
          <w:szCs w:val="28"/>
          <w:lang w:val="en-US"/>
        </w:rPr>
        <w:t>University of Education</w:t>
      </w:r>
    </w:p>
    <w:p w:rsidR="00BE08E2" w:rsidRPr="00F235A0" w:rsidRDefault="00BE08E2" w:rsidP="00BE08E2">
      <w:pPr>
        <w:spacing w:after="0" w:line="312" w:lineRule="auto"/>
        <w:rPr>
          <w:rFonts w:ascii="Times New Roman" w:hAnsi="Times New Roman" w:cs="Times New Roman"/>
          <w:color w:val="000000"/>
          <w:sz w:val="28"/>
          <w:szCs w:val="28"/>
          <w:lang w:val="en-US"/>
        </w:rPr>
      </w:pPr>
      <w:r w:rsidRPr="004D1744">
        <w:rPr>
          <w:rFonts w:ascii="Times New Roman" w:hAnsi="Times New Roman" w:cs="Times New Roman"/>
          <w:color w:val="000000"/>
          <w:sz w:val="28"/>
          <w:szCs w:val="28"/>
        </w:rPr>
        <w:t xml:space="preserve">                </w:t>
      </w:r>
      <w:r w:rsidR="00A554C2" w:rsidRPr="00A554C2">
        <w:rPr>
          <w:rFonts w:ascii="Times New Roman" w:hAnsi="Times New Roman" w:cs="Times New Roman"/>
          <w:color w:val="000000"/>
          <w:sz w:val="28"/>
          <w:szCs w:val="28"/>
        </w:rPr>
        <w:t xml:space="preserve"> </w:t>
      </w:r>
      <w:r w:rsidR="00A554C2" w:rsidRPr="00A554C2">
        <w:rPr>
          <w:rFonts w:ascii="Times New Roman" w:hAnsi="Times New Roman" w:cs="Times New Roman"/>
          <w:b/>
          <w:color w:val="000000"/>
          <w:sz w:val="28"/>
          <w:szCs w:val="28"/>
        </w:rPr>
        <w:t>Dr</w:t>
      </w:r>
      <w:r w:rsidR="00A554C2">
        <w:rPr>
          <w:rFonts w:ascii="Times New Roman" w:hAnsi="Times New Roman" w:cs="Times New Roman"/>
          <w:b/>
          <w:color w:val="000000"/>
          <w:sz w:val="28"/>
          <w:szCs w:val="28"/>
        </w:rPr>
        <w:t>. Ho</w:t>
      </w:r>
      <w:r w:rsidR="00A554C2" w:rsidRPr="00A554C2">
        <w:rPr>
          <w:rFonts w:ascii="Times New Roman" w:hAnsi="Times New Roman" w:cs="Times New Roman"/>
          <w:b/>
          <w:color w:val="000000"/>
          <w:sz w:val="28"/>
          <w:szCs w:val="28"/>
        </w:rPr>
        <w:t>a</w:t>
      </w:r>
      <w:r w:rsidRPr="004D1744">
        <w:rPr>
          <w:rFonts w:ascii="Times New Roman" w:hAnsi="Times New Roman" w:cs="Times New Roman"/>
          <w:b/>
          <w:color w:val="000000"/>
          <w:sz w:val="28"/>
          <w:szCs w:val="28"/>
        </w:rPr>
        <w:t>ng Ng</w:t>
      </w:r>
      <w:r w:rsidR="00A554C2" w:rsidRPr="00A554C2">
        <w:rPr>
          <w:rFonts w:ascii="Times New Roman" w:hAnsi="Times New Roman" w:cs="Times New Roman"/>
          <w:b/>
          <w:color w:val="000000"/>
          <w:sz w:val="28"/>
          <w:szCs w:val="28"/>
        </w:rPr>
        <w:t>o</w:t>
      </w:r>
      <w:r w:rsidRPr="004D1744">
        <w:rPr>
          <w:rFonts w:ascii="Times New Roman" w:hAnsi="Times New Roman" w:cs="Times New Roman"/>
          <w:b/>
          <w:color w:val="000000"/>
          <w:sz w:val="28"/>
          <w:szCs w:val="28"/>
        </w:rPr>
        <w:t>c Anh</w:t>
      </w:r>
      <w:r w:rsidRPr="004D1744">
        <w:rPr>
          <w:rFonts w:ascii="Times New Roman" w:hAnsi="Times New Roman" w:cs="Times New Roman"/>
          <w:color w:val="000000"/>
          <w:sz w:val="28"/>
          <w:szCs w:val="28"/>
        </w:rPr>
        <w:t xml:space="preserve">, </w:t>
      </w:r>
      <w:r w:rsidR="00F235A0">
        <w:rPr>
          <w:rFonts w:ascii="Times New Roman" w:hAnsi="Times New Roman" w:cs="Times New Roman"/>
          <w:color w:val="000000"/>
          <w:sz w:val="28"/>
          <w:szCs w:val="28"/>
          <w:lang w:val="en-US"/>
        </w:rPr>
        <w:t>Tay Bac University</w:t>
      </w:r>
    </w:p>
    <w:p w:rsidR="00BA0138" w:rsidRPr="00F51861" w:rsidRDefault="00EA194B" w:rsidP="00BE08E2">
      <w:pPr>
        <w:spacing w:after="0" w:line="312" w:lineRule="auto"/>
        <w:rPr>
          <w:rFonts w:ascii="Times New Roman" w:hAnsi="Times New Roman" w:cs="Times New Roman"/>
          <w:color w:val="000000"/>
          <w:sz w:val="28"/>
          <w:szCs w:val="28"/>
        </w:rPr>
      </w:pPr>
      <w:r>
        <w:rPr>
          <w:rFonts w:ascii="Times New Roman" w:hAnsi="Times New Roman" w:cs="Times New Roman"/>
          <w:color w:val="000000"/>
          <w:sz w:val="28"/>
          <w:szCs w:val="28"/>
          <w:lang w:val="en-US"/>
        </w:rPr>
        <w:t>Training facilities</w:t>
      </w:r>
      <w:r w:rsidR="00BE08E2" w:rsidRPr="00EA2CC3">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Hanoi National University of Education</w:t>
      </w:r>
      <w:r w:rsidR="00BE08E2" w:rsidRPr="00EA2CC3">
        <w:rPr>
          <w:rFonts w:ascii="Times New Roman" w:hAnsi="Times New Roman" w:cs="Times New Roman"/>
          <w:color w:val="000000"/>
          <w:sz w:val="28"/>
          <w:szCs w:val="28"/>
        </w:rPr>
        <w:t xml:space="preserve"> </w:t>
      </w:r>
    </w:p>
    <w:p w:rsidR="00874E32" w:rsidRDefault="00874E32" w:rsidP="00BE08E2">
      <w:pPr>
        <w:spacing w:before="120" w:after="120" w:line="312" w:lineRule="auto"/>
        <w:jc w:val="cente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NEW CONLUSIONS OF DOCTORAL THESIS</w:t>
      </w:r>
    </w:p>
    <w:p w:rsidR="009378AE" w:rsidRDefault="00BE08E2" w:rsidP="00BE08E2">
      <w:pPr>
        <w:spacing w:after="0" w:line="312" w:lineRule="auto"/>
        <w:jc w:val="both"/>
        <w:rPr>
          <w:rFonts w:ascii="Times New Roman" w:hAnsi="Times New Roman" w:cs="Times New Roman"/>
          <w:color w:val="000000"/>
          <w:sz w:val="28"/>
          <w:szCs w:val="28"/>
          <w:lang w:val="en-US"/>
        </w:rPr>
      </w:pPr>
      <w:r w:rsidRPr="00BE08E2">
        <w:rPr>
          <w:rFonts w:ascii="Times New Roman" w:hAnsi="Times New Roman" w:cs="Times New Roman"/>
          <w:color w:val="000000"/>
          <w:sz w:val="28"/>
          <w:szCs w:val="28"/>
        </w:rPr>
        <w:t xml:space="preserve">1. </w:t>
      </w:r>
      <w:r w:rsidR="0064595E">
        <w:rPr>
          <w:rFonts w:ascii="Times New Roman" w:hAnsi="Times New Roman" w:cs="Times New Roman"/>
          <w:color w:val="000000"/>
          <w:sz w:val="28"/>
          <w:szCs w:val="28"/>
          <w:lang w:val="en-US"/>
        </w:rPr>
        <w:t>In general, t</w:t>
      </w:r>
      <w:r w:rsidR="009378AE" w:rsidRPr="009378AE">
        <w:rPr>
          <w:rFonts w:ascii="Times New Roman" w:hAnsi="Times New Roman" w:cs="Times New Roman"/>
          <w:sz w:val="28"/>
          <w:szCs w:val="28"/>
          <w:lang/>
        </w:rPr>
        <w:t>eaching c</w:t>
      </w:r>
      <w:r w:rsidR="009378AE">
        <w:rPr>
          <w:rFonts w:ascii="Times New Roman" w:hAnsi="Times New Roman" w:cs="Times New Roman"/>
          <w:sz w:val="28"/>
          <w:szCs w:val="28"/>
          <w:lang/>
        </w:rPr>
        <w:t xml:space="preserve">ompetency </w:t>
      </w:r>
      <w:r w:rsidR="009378AE" w:rsidRPr="009378AE">
        <w:rPr>
          <w:rFonts w:ascii="Times New Roman" w:hAnsi="Times New Roman" w:cs="Times New Roman"/>
          <w:sz w:val="28"/>
          <w:szCs w:val="28"/>
          <w:lang/>
        </w:rPr>
        <w:t xml:space="preserve">is the core competence of teachers and </w:t>
      </w:r>
      <w:r w:rsidR="00F1011C">
        <w:rPr>
          <w:rFonts w:ascii="Times New Roman" w:hAnsi="Times New Roman" w:cs="Times New Roman"/>
          <w:sz w:val="28"/>
          <w:szCs w:val="28"/>
          <w:lang/>
        </w:rPr>
        <w:t xml:space="preserve">in particular for </w:t>
      </w:r>
      <w:r w:rsidR="00D24BC0">
        <w:rPr>
          <w:rFonts w:ascii="Times New Roman" w:hAnsi="Times New Roman" w:cs="Times New Roman"/>
          <w:sz w:val="28"/>
          <w:szCs w:val="28"/>
          <w:lang/>
        </w:rPr>
        <w:t xml:space="preserve">mathematics </w:t>
      </w:r>
      <w:r w:rsidR="00F1011C">
        <w:rPr>
          <w:rFonts w:ascii="Times New Roman" w:hAnsi="Times New Roman" w:cs="Times New Roman"/>
          <w:sz w:val="28"/>
          <w:szCs w:val="28"/>
          <w:lang/>
        </w:rPr>
        <w:t>teachers</w:t>
      </w:r>
      <w:r w:rsidR="009378AE" w:rsidRPr="009378AE">
        <w:rPr>
          <w:rFonts w:ascii="Times New Roman" w:hAnsi="Times New Roman" w:cs="Times New Roman"/>
          <w:sz w:val="28"/>
          <w:szCs w:val="28"/>
          <w:lang/>
        </w:rPr>
        <w:t xml:space="preserve">, which is the mainstay to govern other </w:t>
      </w:r>
      <w:r w:rsidR="000D5C71">
        <w:rPr>
          <w:rFonts w:ascii="Times New Roman" w:hAnsi="Times New Roman" w:cs="Times New Roman"/>
          <w:sz w:val="28"/>
          <w:szCs w:val="28"/>
          <w:lang/>
        </w:rPr>
        <w:t>competency of teachers</w:t>
      </w:r>
      <w:r w:rsidR="009378AE" w:rsidRPr="009378AE">
        <w:rPr>
          <w:rFonts w:ascii="Times New Roman" w:hAnsi="Times New Roman" w:cs="Times New Roman"/>
          <w:sz w:val="28"/>
          <w:szCs w:val="28"/>
          <w:lang/>
        </w:rPr>
        <w:t>.</w:t>
      </w:r>
    </w:p>
    <w:p w:rsidR="005219D5" w:rsidRPr="00777778" w:rsidRDefault="00BE08E2" w:rsidP="00BE08E2">
      <w:pPr>
        <w:spacing w:after="0" w:line="312" w:lineRule="auto"/>
        <w:jc w:val="both"/>
        <w:rPr>
          <w:rFonts w:ascii="Times New Roman" w:hAnsi="Times New Roman" w:cs="Times New Roman"/>
          <w:sz w:val="28"/>
          <w:szCs w:val="28"/>
          <w:lang/>
        </w:rPr>
      </w:pPr>
      <w:r w:rsidRPr="00BE08E2">
        <w:rPr>
          <w:rFonts w:ascii="Times New Roman" w:hAnsi="Times New Roman" w:cs="Times New Roman"/>
          <w:color w:val="000000"/>
          <w:sz w:val="28"/>
          <w:szCs w:val="28"/>
        </w:rPr>
        <w:t xml:space="preserve">2. </w:t>
      </w:r>
      <w:r w:rsidR="00AC35F9">
        <w:rPr>
          <w:rFonts w:ascii="Times New Roman" w:hAnsi="Times New Roman" w:cs="Times New Roman"/>
          <w:color w:val="000000"/>
          <w:sz w:val="28"/>
          <w:szCs w:val="28"/>
          <w:lang w:val="en-US"/>
        </w:rPr>
        <w:t>The correct i</w:t>
      </w:r>
      <w:r w:rsidR="00FD191B">
        <w:rPr>
          <w:rFonts w:ascii="Times New Roman" w:hAnsi="Times New Roman" w:cs="Times New Roman"/>
          <w:color w:val="000000"/>
          <w:sz w:val="28"/>
          <w:szCs w:val="28"/>
          <w:lang w:val="en-US"/>
        </w:rPr>
        <w:t xml:space="preserve">dentification </w:t>
      </w:r>
      <w:r w:rsidR="00AC35F9">
        <w:rPr>
          <w:rFonts w:ascii="Times New Roman" w:hAnsi="Times New Roman" w:cs="Times New Roman"/>
          <w:color w:val="000000"/>
          <w:sz w:val="28"/>
          <w:szCs w:val="28"/>
          <w:lang w:val="en-US"/>
        </w:rPr>
        <w:t xml:space="preserve"> and formed</w:t>
      </w:r>
      <w:r w:rsidR="005219D5">
        <w:rPr>
          <w:rFonts w:ascii="Times New Roman" w:hAnsi="Times New Roman" w:cs="Times New Roman"/>
          <w:color w:val="000000"/>
          <w:sz w:val="28"/>
          <w:szCs w:val="28"/>
          <w:lang w:val="en-US"/>
        </w:rPr>
        <w:t>,</w:t>
      </w:r>
      <w:r w:rsidR="00AC35F9">
        <w:rPr>
          <w:rFonts w:ascii="Times New Roman" w:hAnsi="Times New Roman" w:cs="Times New Roman"/>
          <w:color w:val="000000"/>
          <w:sz w:val="28"/>
          <w:szCs w:val="28"/>
          <w:lang w:val="en-US"/>
        </w:rPr>
        <w:t xml:space="preserve"> </w:t>
      </w:r>
      <w:r w:rsidR="00C67D2B">
        <w:rPr>
          <w:rFonts w:ascii="Times New Roman" w:hAnsi="Times New Roman" w:cs="Times New Roman"/>
          <w:color w:val="000000"/>
          <w:sz w:val="28"/>
          <w:szCs w:val="28"/>
          <w:lang w:val="en-US"/>
        </w:rPr>
        <w:t>d</w:t>
      </w:r>
      <w:r w:rsidR="00AC35F9" w:rsidRPr="00AC35F9">
        <w:rPr>
          <w:rFonts w:ascii="Times New Roman" w:hAnsi="Times New Roman" w:cs="Times New Roman"/>
          <w:sz w:val="28"/>
          <w:szCs w:val="28"/>
          <w:lang/>
        </w:rPr>
        <w:t>eveloping the competency components of the teaching c</w:t>
      </w:r>
      <w:r w:rsidR="00C67D2B">
        <w:rPr>
          <w:rFonts w:ascii="Times New Roman" w:hAnsi="Times New Roman" w:cs="Times New Roman"/>
          <w:sz w:val="28"/>
          <w:szCs w:val="28"/>
          <w:lang/>
        </w:rPr>
        <w:t xml:space="preserve">ompetency </w:t>
      </w:r>
      <w:r w:rsidR="00AC35F9" w:rsidRPr="00AC35F9">
        <w:rPr>
          <w:rFonts w:ascii="Times New Roman" w:hAnsi="Times New Roman" w:cs="Times New Roman"/>
          <w:sz w:val="28"/>
          <w:szCs w:val="28"/>
          <w:lang/>
        </w:rPr>
        <w:t xml:space="preserve">for </w:t>
      </w:r>
      <w:r w:rsidR="00CF1988">
        <w:rPr>
          <w:rFonts w:ascii="Times New Roman" w:hAnsi="Times New Roman" w:cs="Times New Roman"/>
          <w:sz w:val="28"/>
          <w:szCs w:val="28"/>
          <w:lang/>
        </w:rPr>
        <w:t xml:space="preserve">mathematics teacher </w:t>
      </w:r>
      <w:r w:rsidR="00AC35F9" w:rsidRPr="00AC35F9">
        <w:rPr>
          <w:rFonts w:ascii="Times New Roman" w:hAnsi="Times New Roman" w:cs="Times New Roman"/>
          <w:sz w:val="28"/>
          <w:szCs w:val="28"/>
          <w:lang/>
        </w:rPr>
        <w:t>students during the training process at the National University of Laos is an important prerequisite for developing the teaching c</w:t>
      </w:r>
      <w:r w:rsidR="00642918">
        <w:rPr>
          <w:rFonts w:ascii="Times New Roman" w:hAnsi="Times New Roman" w:cs="Times New Roman"/>
          <w:sz w:val="28"/>
          <w:szCs w:val="28"/>
          <w:lang/>
        </w:rPr>
        <w:t>ompetency of mathematics teachers in</w:t>
      </w:r>
      <w:r w:rsidR="00AC35F9" w:rsidRPr="00AC35F9">
        <w:rPr>
          <w:rFonts w:ascii="Times New Roman" w:hAnsi="Times New Roman" w:cs="Times New Roman"/>
          <w:sz w:val="28"/>
          <w:szCs w:val="28"/>
          <w:lang/>
        </w:rPr>
        <w:t xml:space="preserve"> Lao PDR.</w:t>
      </w:r>
    </w:p>
    <w:p w:rsidR="00C107D2" w:rsidRDefault="00BE08E2" w:rsidP="00A407D5">
      <w:pPr>
        <w:spacing w:after="0" w:line="312" w:lineRule="auto"/>
        <w:jc w:val="both"/>
        <w:rPr>
          <w:rFonts w:ascii="Times New Roman" w:hAnsi="Times New Roman" w:cs="Times New Roman"/>
          <w:sz w:val="28"/>
          <w:szCs w:val="28"/>
          <w:lang/>
        </w:rPr>
      </w:pPr>
      <w:r w:rsidRPr="00EA2CC3">
        <w:rPr>
          <w:rFonts w:ascii="Times New Roman" w:hAnsi="Times New Roman" w:cs="Times New Roman"/>
          <w:color w:val="000000"/>
          <w:sz w:val="28"/>
          <w:szCs w:val="28"/>
          <w:lang w:val="en-US"/>
        </w:rPr>
        <w:t>3.</w:t>
      </w:r>
      <w:r w:rsidR="00852F10">
        <w:rPr>
          <w:rFonts w:ascii="Times New Roman" w:hAnsi="Times New Roman" w:cs="Times New Roman"/>
          <w:color w:val="000000"/>
          <w:sz w:val="28"/>
          <w:szCs w:val="28"/>
          <w:lang w:val="en-US"/>
        </w:rPr>
        <w:t xml:space="preserve"> </w:t>
      </w:r>
      <w:r w:rsidR="00852F10" w:rsidRPr="00852F10">
        <w:rPr>
          <w:rFonts w:ascii="Times New Roman" w:hAnsi="Times New Roman" w:cs="Times New Roman"/>
          <w:sz w:val="28"/>
          <w:szCs w:val="28"/>
          <w:lang/>
        </w:rPr>
        <w:t xml:space="preserve">The module "Teaching Methods for Specific </w:t>
      </w:r>
      <w:r w:rsidR="0065127D">
        <w:rPr>
          <w:rFonts w:ascii="Times New Roman" w:hAnsi="Times New Roman" w:cs="Times New Roman"/>
          <w:sz w:val="28"/>
          <w:szCs w:val="28"/>
          <w:lang/>
        </w:rPr>
        <w:t>Math contents</w:t>
      </w:r>
      <w:r w:rsidR="00852F10" w:rsidRPr="00852F10">
        <w:rPr>
          <w:rFonts w:ascii="Times New Roman" w:hAnsi="Times New Roman" w:cs="Times New Roman"/>
          <w:sz w:val="28"/>
          <w:szCs w:val="28"/>
          <w:lang/>
        </w:rPr>
        <w:t>" is a module that plays an important role</w:t>
      </w:r>
      <w:r w:rsidR="00AC5B53">
        <w:rPr>
          <w:rFonts w:ascii="Times New Roman" w:hAnsi="Times New Roman" w:cs="Times New Roman"/>
          <w:sz w:val="28"/>
          <w:szCs w:val="28"/>
          <w:lang/>
        </w:rPr>
        <w:t xml:space="preserve"> in shaping the teaching competenc</w:t>
      </w:r>
      <w:r w:rsidR="00852F10" w:rsidRPr="00852F10">
        <w:rPr>
          <w:rFonts w:ascii="Times New Roman" w:hAnsi="Times New Roman" w:cs="Times New Roman"/>
          <w:sz w:val="28"/>
          <w:szCs w:val="28"/>
          <w:lang/>
        </w:rPr>
        <w:t xml:space="preserve">y of mathematics </w:t>
      </w:r>
      <w:r w:rsidR="00AC5B53">
        <w:rPr>
          <w:rFonts w:ascii="Times New Roman" w:hAnsi="Times New Roman" w:cs="Times New Roman"/>
          <w:sz w:val="28"/>
          <w:szCs w:val="28"/>
          <w:lang/>
        </w:rPr>
        <w:t xml:space="preserve">teacher </w:t>
      </w:r>
      <w:r w:rsidR="00BA0138">
        <w:rPr>
          <w:rFonts w:ascii="Times New Roman" w:hAnsi="Times New Roman" w:cs="Times New Roman"/>
          <w:sz w:val="28"/>
          <w:szCs w:val="28"/>
          <w:lang/>
        </w:rPr>
        <w:t>students.</w:t>
      </w:r>
      <w:r w:rsidR="00852F10" w:rsidRPr="00852F10">
        <w:rPr>
          <w:rFonts w:ascii="Times New Roman" w:hAnsi="Times New Roman" w:cs="Times New Roman"/>
          <w:sz w:val="28"/>
          <w:szCs w:val="28"/>
          <w:lang/>
        </w:rPr>
        <w:t xml:space="preserve"> </w:t>
      </w:r>
      <w:r w:rsidR="00A407D5" w:rsidRPr="00A407D5">
        <w:rPr>
          <w:rFonts w:ascii="Times New Roman" w:hAnsi="Times New Roman" w:cs="Times New Roman"/>
          <w:sz w:val="28"/>
          <w:szCs w:val="28"/>
          <w:lang/>
        </w:rPr>
        <w:t>Therefore, this module should be added to the curriculum for Bachelor of Mathematics Education in the universities of teacher training in Lao PDR in general as well as the National University of Laos in particular.</w:t>
      </w:r>
    </w:p>
    <w:p w:rsidR="00BA0138" w:rsidRDefault="00BA0138" w:rsidP="00A407D5">
      <w:pPr>
        <w:spacing w:after="0" w:line="312" w:lineRule="auto"/>
        <w:jc w:val="both"/>
        <w:rPr>
          <w:rFonts w:ascii="Times New Roman" w:hAnsi="Times New Roman" w:cs="Times New Roman"/>
          <w:color w:val="000000"/>
          <w:sz w:val="28"/>
          <w:szCs w:val="28"/>
          <w:lang w:val="en-US"/>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8"/>
        <w:gridCol w:w="4464"/>
      </w:tblGrid>
      <w:tr w:rsidR="00BE08E2" w:rsidRPr="00EA2CC3" w:rsidTr="00161ED2">
        <w:trPr>
          <w:trHeight w:val="428"/>
        </w:trPr>
        <w:tc>
          <w:tcPr>
            <w:tcW w:w="4738" w:type="dxa"/>
          </w:tcPr>
          <w:p w:rsidR="00BE08E2" w:rsidRPr="00EA2CC3" w:rsidRDefault="009045E9" w:rsidP="0085393E">
            <w:pPr>
              <w:spacing w:line="312" w:lineRule="auto"/>
              <w:jc w:val="center"/>
              <w:rPr>
                <w:rFonts w:ascii="Times New Roman" w:hAnsi="Times New Roman" w:cs="Times New Roman"/>
                <w:i/>
                <w:color w:val="000000"/>
                <w:sz w:val="28"/>
                <w:szCs w:val="28"/>
                <w:lang w:val="en-US"/>
              </w:rPr>
            </w:pPr>
            <w:r>
              <w:rPr>
                <w:rFonts w:ascii="Times New Roman" w:hAnsi="Times New Roman" w:cs="Times New Roman"/>
                <w:i/>
                <w:color w:val="000000"/>
                <w:sz w:val="28"/>
                <w:szCs w:val="28"/>
                <w:lang w:val="en-US"/>
              </w:rPr>
              <w:t>Advisor</w:t>
            </w:r>
          </w:p>
        </w:tc>
        <w:tc>
          <w:tcPr>
            <w:tcW w:w="4464" w:type="dxa"/>
          </w:tcPr>
          <w:p w:rsidR="00BE08E2" w:rsidRPr="00124D2F" w:rsidRDefault="00124D2F" w:rsidP="0085393E">
            <w:pPr>
              <w:spacing w:line="312" w:lineRule="auto"/>
              <w:jc w:val="center"/>
              <w:rPr>
                <w:rFonts w:ascii="Times New Roman" w:hAnsi="Times New Roman" w:cs="Times New Roman"/>
                <w:i/>
                <w:color w:val="000000"/>
                <w:sz w:val="28"/>
                <w:szCs w:val="28"/>
                <w:lang w:val="en-US"/>
              </w:rPr>
            </w:pPr>
            <w:r>
              <w:rPr>
                <w:rFonts w:ascii="Times New Roman" w:hAnsi="Times New Roman" w:cs="Times New Roman"/>
                <w:i/>
                <w:color w:val="000000"/>
                <w:sz w:val="28"/>
                <w:szCs w:val="28"/>
                <w:lang w:val="en-US"/>
              </w:rPr>
              <w:t>PhD student</w:t>
            </w:r>
          </w:p>
        </w:tc>
      </w:tr>
      <w:tr w:rsidR="00BE08E2" w:rsidRPr="00EA2CC3" w:rsidTr="00161ED2">
        <w:trPr>
          <w:trHeight w:val="995"/>
        </w:trPr>
        <w:tc>
          <w:tcPr>
            <w:tcW w:w="4738" w:type="dxa"/>
          </w:tcPr>
          <w:p w:rsidR="00BE08E2" w:rsidRDefault="00BE08E2" w:rsidP="0085393E">
            <w:pPr>
              <w:spacing w:line="312" w:lineRule="auto"/>
              <w:jc w:val="center"/>
              <w:rPr>
                <w:rFonts w:ascii="Times New Roman" w:hAnsi="Times New Roman" w:cs="Times New Roman"/>
                <w:color w:val="000000"/>
                <w:sz w:val="28"/>
                <w:szCs w:val="28"/>
                <w:lang w:val="en-US"/>
              </w:rPr>
            </w:pPr>
          </w:p>
          <w:p w:rsidR="00BA0138" w:rsidRDefault="00BA0138" w:rsidP="0085393E">
            <w:pPr>
              <w:spacing w:line="312" w:lineRule="auto"/>
              <w:jc w:val="center"/>
              <w:rPr>
                <w:rFonts w:ascii="Times New Roman" w:hAnsi="Times New Roman" w:cs="Times New Roman"/>
                <w:color w:val="000000"/>
                <w:sz w:val="28"/>
                <w:szCs w:val="28"/>
                <w:lang w:val="en-US"/>
              </w:rPr>
            </w:pPr>
          </w:p>
          <w:p w:rsidR="00BA0138" w:rsidRPr="00EA2CC3" w:rsidRDefault="00BA0138" w:rsidP="0085393E">
            <w:pPr>
              <w:spacing w:line="312" w:lineRule="auto"/>
              <w:jc w:val="center"/>
              <w:rPr>
                <w:rFonts w:ascii="Times New Roman" w:hAnsi="Times New Roman" w:cs="Times New Roman"/>
                <w:color w:val="000000"/>
                <w:sz w:val="28"/>
                <w:szCs w:val="28"/>
                <w:lang w:val="en-US"/>
              </w:rPr>
            </w:pPr>
          </w:p>
          <w:p w:rsidR="00BE08E2" w:rsidRPr="00EA2CC3" w:rsidRDefault="00BE08E2" w:rsidP="0085393E">
            <w:pPr>
              <w:spacing w:line="312" w:lineRule="auto"/>
              <w:jc w:val="center"/>
              <w:rPr>
                <w:rFonts w:ascii="Times New Roman" w:hAnsi="Times New Roman" w:cs="Times New Roman"/>
                <w:color w:val="000000"/>
                <w:sz w:val="28"/>
                <w:szCs w:val="28"/>
                <w:lang w:val="en-US"/>
              </w:rPr>
            </w:pPr>
            <w:r w:rsidRPr="00EA2CC3">
              <w:rPr>
                <w:rFonts w:ascii="Times New Roman" w:hAnsi="Times New Roman" w:cs="Times New Roman"/>
                <w:color w:val="000000"/>
                <w:sz w:val="28"/>
                <w:szCs w:val="28"/>
                <w:lang w:val="en-US"/>
              </w:rPr>
              <w:t>TS. Lê Tuấn Anh</w:t>
            </w:r>
          </w:p>
        </w:tc>
        <w:tc>
          <w:tcPr>
            <w:tcW w:w="4464" w:type="dxa"/>
          </w:tcPr>
          <w:p w:rsidR="00BE08E2" w:rsidRDefault="00BE08E2" w:rsidP="0085393E">
            <w:pPr>
              <w:spacing w:line="312" w:lineRule="auto"/>
              <w:jc w:val="center"/>
              <w:rPr>
                <w:rFonts w:ascii="Times New Roman" w:hAnsi="Times New Roman" w:cs="Times New Roman"/>
                <w:bCs/>
                <w:color w:val="000000" w:themeColor="text1"/>
                <w:sz w:val="28"/>
                <w:szCs w:val="28"/>
                <w:lang w:val="en-US"/>
              </w:rPr>
            </w:pPr>
          </w:p>
          <w:p w:rsidR="00BA0138" w:rsidRDefault="00BA0138" w:rsidP="0085393E">
            <w:pPr>
              <w:spacing w:line="312" w:lineRule="auto"/>
              <w:jc w:val="center"/>
              <w:rPr>
                <w:rFonts w:ascii="Times New Roman" w:hAnsi="Times New Roman" w:cs="Times New Roman"/>
                <w:bCs/>
                <w:color w:val="000000" w:themeColor="text1"/>
                <w:sz w:val="28"/>
                <w:szCs w:val="28"/>
                <w:lang w:val="en-US"/>
              </w:rPr>
            </w:pPr>
          </w:p>
          <w:p w:rsidR="00BA0138" w:rsidRPr="00EA2CC3" w:rsidRDefault="00BA0138" w:rsidP="0085393E">
            <w:pPr>
              <w:spacing w:line="312" w:lineRule="auto"/>
              <w:jc w:val="center"/>
              <w:rPr>
                <w:rFonts w:ascii="Times New Roman" w:hAnsi="Times New Roman" w:cs="Times New Roman"/>
                <w:bCs/>
                <w:color w:val="000000" w:themeColor="text1"/>
                <w:sz w:val="28"/>
                <w:szCs w:val="28"/>
                <w:lang w:val="en-US"/>
              </w:rPr>
            </w:pPr>
          </w:p>
          <w:p w:rsidR="00BE08E2" w:rsidRPr="00EA2CC3" w:rsidRDefault="00BE08E2" w:rsidP="0085393E">
            <w:pPr>
              <w:spacing w:line="312" w:lineRule="auto"/>
              <w:jc w:val="center"/>
              <w:rPr>
                <w:rFonts w:ascii="Times New Roman" w:hAnsi="Times New Roman" w:cs="Times New Roman"/>
                <w:color w:val="000000"/>
                <w:sz w:val="28"/>
                <w:szCs w:val="28"/>
                <w:lang w:val="en-US"/>
              </w:rPr>
            </w:pPr>
            <w:r w:rsidRPr="00EA2CC3">
              <w:rPr>
                <w:rFonts w:ascii="Times New Roman" w:hAnsi="Times New Roman" w:cs="Times New Roman"/>
                <w:bCs/>
                <w:color w:val="000000" w:themeColor="text1"/>
                <w:sz w:val="28"/>
                <w:szCs w:val="28"/>
                <w:lang w:val="en-US"/>
              </w:rPr>
              <w:t>Xaysy Linphitham</w:t>
            </w:r>
          </w:p>
        </w:tc>
      </w:tr>
    </w:tbl>
    <w:p w:rsidR="005203CE" w:rsidRPr="00161ED2" w:rsidRDefault="005203CE" w:rsidP="00161ED2">
      <w:pPr>
        <w:rPr>
          <w:lang w:val="en-US"/>
        </w:rPr>
      </w:pPr>
    </w:p>
    <w:sectPr w:rsidR="005203CE" w:rsidRPr="00161ED2" w:rsidSect="00BE5A9B">
      <w:pgSz w:w="11906" w:h="16838"/>
      <w:pgMar w:top="567" w:right="1133"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8E2"/>
    <w:rsid w:val="00061669"/>
    <w:rsid w:val="000D5C71"/>
    <w:rsid w:val="0011480B"/>
    <w:rsid w:val="00124D2F"/>
    <w:rsid w:val="00161ED2"/>
    <w:rsid w:val="001A10D8"/>
    <w:rsid w:val="0026673B"/>
    <w:rsid w:val="0027287D"/>
    <w:rsid w:val="002902D2"/>
    <w:rsid w:val="002D50BE"/>
    <w:rsid w:val="003803EE"/>
    <w:rsid w:val="00384B36"/>
    <w:rsid w:val="00386F99"/>
    <w:rsid w:val="00422FD8"/>
    <w:rsid w:val="00454530"/>
    <w:rsid w:val="004A28CF"/>
    <w:rsid w:val="005203CE"/>
    <w:rsid w:val="005219D5"/>
    <w:rsid w:val="00521FDC"/>
    <w:rsid w:val="0057213C"/>
    <w:rsid w:val="00642918"/>
    <w:rsid w:val="0064595E"/>
    <w:rsid w:val="0065127D"/>
    <w:rsid w:val="006A4F20"/>
    <w:rsid w:val="0070370C"/>
    <w:rsid w:val="007512FA"/>
    <w:rsid w:val="00777778"/>
    <w:rsid w:val="007D51C3"/>
    <w:rsid w:val="008051F7"/>
    <w:rsid w:val="00852F10"/>
    <w:rsid w:val="008712C6"/>
    <w:rsid w:val="00874E32"/>
    <w:rsid w:val="009045E9"/>
    <w:rsid w:val="00935CFE"/>
    <w:rsid w:val="009378AE"/>
    <w:rsid w:val="009426DE"/>
    <w:rsid w:val="00943595"/>
    <w:rsid w:val="009E1EDD"/>
    <w:rsid w:val="009E51DA"/>
    <w:rsid w:val="00A407D5"/>
    <w:rsid w:val="00A554C2"/>
    <w:rsid w:val="00A604AD"/>
    <w:rsid w:val="00AB65E1"/>
    <w:rsid w:val="00AC35F9"/>
    <w:rsid w:val="00AC5B53"/>
    <w:rsid w:val="00B4581E"/>
    <w:rsid w:val="00B67B92"/>
    <w:rsid w:val="00B96C10"/>
    <w:rsid w:val="00BA0138"/>
    <w:rsid w:val="00BE08E2"/>
    <w:rsid w:val="00BE5A9B"/>
    <w:rsid w:val="00C00BAA"/>
    <w:rsid w:val="00C107D2"/>
    <w:rsid w:val="00C63106"/>
    <w:rsid w:val="00C67D2B"/>
    <w:rsid w:val="00C73DFE"/>
    <w:rsid w:val="00CF1988"/>
    <w:rsid w:val="00D24BC0"/>
    <w:rsid w:val="00D3511B"/>
    <w:rsid w:val="00D72901"/>
    <w:rsid w:val="00D766D7"/>
    <w:rsid w:val="00D87BF2"/>
    <w:rsid w:val="00D901B2"/>
    <w:rsid w:val="00DC207D"/>
    <w:rsid w:val="00E473B5"/>
    <w:rsid w:val="00EA194B"/>
    <w:rsid w:val="00ED2D54"/>
    <w:rsid w:val="00ED63EA"/>
    <w:rsid w:val="00F1011C"/>
    <w:rsid w:val="00F235A0"/>
    <w:rsid w:val="00F51861"/>
    <w:rsid w:val="00F544FF"/>
    <w:rsid w:val="00F7693E"/>
    <w:rsid w:val="00FD19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8E2"/>
    <w:rPr>
      <w:szCs w:val="22"/>
      <w:lang w:val="vi-V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08E2"/>
    <w:pPr>
      <w:spacing w:after="0" w:line="240" w:lineRule="auto"/>
    </w:pPr>
    <w:rPr>
      <w:szCs w:val="22"/>
      <w:lang w:val="vi-VN"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08E2"/>
    <w:rPr>
      <w:szCs w:val="22"/>
      <w:lang w:val="vi-V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08E2"/>
    <w:pPr>
      <w:spacing w:after="0" w:line="240" w:lineRule="auto"/>
    </w:pPr>
    <w:rPr>
      <w:szCs w:val="22"/>
      <w:lang w:val="vi-VN"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758148">
      <w:bodyDiv w:val="1"/>
      <w:marLeft w:val="0"/>
      <w:marRight w:val="0"/>
      <w:marTop w:val="0"/>
      <w:marBottom w:val="0"/>
      <w:divBdr>
        <w:top w:val="none" w:sz="0" w:space="0" w:color="auto"/>
        <w:left w:val="none" w:sz="0" w:space="0" w:color="auto"/>
        <w:bottom w:val="none" w:sz="0" w:space="0" w:color="auto"/>
        <w:right w:val="none" w:sz="0" w:space="0" w:color="auto"/>
      </w:divBdr>
      <w:divsChild>
        <w:div w:id="1256015903">
          <w:marLeft w:val="0"/>
          <w:marRight w:val="0"/>
          <w:marTop w:val="0"/>
          <w:marBottom w:val="0"/>
          <w:divBdr>
            <w:top w:val="none" w:sz="0" w:space="0" w:color="auto"/>
            <w:left w:val="none" w:sz="0" w:space="0" w:color="auto"/>
            <w:bottom w:val="none" w:sz="0" w:space="0" w:color="auto"/>
            <w:right w:val="none" w:sz="0" w:space="0" w:color="auto"/>
          </w:divBdr>
          <w:divsChild>
            <w:div w:id="205712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Pages>
  <Words>219</Words>
  <Characters>1250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2017-11-17T13:14:00Z</dcterms:created>
  <dcterms:modified xsi:type="dcterms:W3CDTF">2017-11-26T16:36:00Z</dcterms:modified>
</cp:coreProperties>
</file>